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C0F" w:rsidRDefault="00E35C0F" w:rsidP="00E35C0F">
      <w:pPr>
        <w:widowControl w:val="0"/>
        <w:tabs>
          <w:tab w:val="left" w:pos="1134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:rsidR="00E35C0F" w:rsidRDefault="00E35C0F" w:rsidP="00E35C0F">
      <w:pPr>
        <w:widowControl w:val="0"/>
        <w:tabs>
          <w:tab w:val="left" w:pos="1134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участнику ОГЭ</w:t>
      </w:r>
    </w:p>
    <w:p w:rsidR="00E35C0F" w:rsidRDefault="00E35C0F" w:rsidP="00E35C0F">
      <w:pPr>
        <w:widowControl w:val="0"/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В день экзамена участник ОГЭ прибывает в пункт проведения экзамена (ППЭ) не менее чем за 45минут до его начала.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Участник ОГЭ входит в ППЭ только при наличии у него документа, удостоверяющего его личность</w:t>
      </w:r>
      <w:r w:rsidRPr="00E35C0F">
        <w:rPr>
          <w:color w:val="000000"/>
          <w:sz w:val="28"/>
          <w:szCs w:val="28"/>
        </w:rPr>
        <w:t>,</w:t>
      </w:r>
      <w:r w:rsidRPr="00E35C0F">
        <w:rPr>
          <w:sz w:val="28"/>
          <w:szCs w:val="28"/>
        </w:rPr>
        <w:t xml:space="preserve"> и при наличии его в списках распределения в данный ППЭ. Если у участника нет документа, удостоверяющего личность, его личность подтверждается сопровождающим от образовательной организации, которой он был допущен до ГИА.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 xml:space="preserve">В день экзамена участник ОГЭ должен иметь при себе </w:t>
      </w:r>
      <w:proofErr w:type="spellStart"/>
      <w:r w:rsidRPr="00E35C0F">
        <w:rPr>
          <w:sz w:val="28"/>
          <w:szCs w:val="28"/>
        </w:rPr>
        <w:t>гелевую</w:t>
      </w:r>
      <w:proofErr w:type="spellEnd"/>
      <w:r w:rsidRPr="00E35C0F">
        <w:rPr>
          <w:sz w:val="28"/>
          <w:szCs w:val="28"/>
        </w:rPr>
        <w:t>, капиллярную или перьевую ручку с чернилами черного цвета.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На экзамене по русскому языку участнику ОГЭ разрешается пользоваться орфографическим словарем, выданными организаторами в аудитории.</w:t>
      </w:r>
      <w:r>
        <w:t xml:space="preserve"> </w:t>
      </w:r>
      <w:r w:rsidRPr="00E35C0F">
        <w:rPr>
          <w:sz w:val="28"/>
          <w:szCs w:val="28"/>
        </w:rPr>
        <w:t>Словари предоставляются образовательной организацией на базе, которой организован ППЭ, либо образовательными организациями, учащиеся которых сдают экзамен в ППЭ. Пользование личными орфографическими словарями участниками ОГЭ запрещено.</w:t>
      </w:r>
    </w:p>
    <w:p w:rsidR="0082572E" w:rsidRPr="00E35C0F" w:rsidRDefault="0082572E" w:rsidP="00632F02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На экзамене по математике участнику ОГЭ разрешается иметь при себе и пользоваться линейкой. Справочные материалы, содержащие основные формулы курса математики образовательной программы основного общего образования (далее – справочные материалы), участник ОГЭ получает вместе с экзаменационными материалами. Пользование личными справочными материалами участниками ОГЭ запрещено.</w:t>
      </w:r>
    </w:p>
    <w:p w:rsidR="0082572E" w:rsidRPr="00E35C0F" w:rsidRDefault="0082572E" w:rsidP="00632F02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На экзамене по химии участнику ОГЭ разрешается иметь при себе и пользоваться непрограммируемым калькулятором. Периодическую систему химических элементов Д.И Менделеева, таблицу растворимости солей, кислот и оснований в воде и электрохимический ряд напряжений металлов, необходимое лабораторное оборудование участник ОГЭ получит вместе с экзаменационными материалами.</w:t>
      </w:r>
    </w:p>
    <w:p w:rsidR="0082572E" w:rsidRPr="00E35C0F" w:rsidRDefault="0082572E" w:rsidP="00632F02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На экзамене по физике участнику ОГЭ разрешается иметь при себе и пользоваться непрограммируемым калькулятором. Необходимое лабораторное оборудование участник ОГЭ получит вместе с экзаменационными материалами.</w:t>
      </w:r>
    </w:p>
    <w:p w:rsidR="0082572E" w:rsidRPr="00E35C0F" w:rsidRDefault="0082572E" w:rsidP="00632F02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На экзамене по географии участнику ОГЭ разрешается иметь при себе и пользоваться непрограммируемым калькулятором и линейкой.  Географические атласы за 7, 8 и 9 классы</w:t>
      </w:r>
      <w:r>
        <w:t xml:space="preserve">, </w:t>
      </w:r>
      <w:r w:rsidRPr="00E35C0F">
        <w:rPr>
          <w:sz w:val="28"/>
          <w:szCs w:val="28"/>
        </w:rPr>
        <w:t xml:space="preserve">предоставляются образовательной организацией на базе, которой организован ППЭ, либо образовательными организациями, учащиеся которых сдают экзамен в ППЭ. Пользование личными географическими атласами участниками ОГЭ запрещено. </w:t>
      </w:r>
    </w:p>
    <w:p w:rsidR="0082572E" w:rsidRPr="00E35C0F" w:rsidRDefault="0082572E" w:rsidP="00632F02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На экзамене по биологии участнику ОГЭ разрешается иметь при себе и пользоваться линейкой, карандашом и непрограммируемым калькулятором.</w:t>
      </w:r>
    </w:p>
    <w:p w:rsidR="0082572E" w:rsidRPr="00E35C0F" w:rsidRDefault="0082572E" w:rsidP="00632F02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На экзамене по литературе  участнику ОГЭ</w:t>
      </w:r>
      <w:r>
        <w:t xml:space="preserve"> </w:t>
      </w:r>
      <w:r w:rsidRPr="00E35C0F">
        <w:rPr>
          <w:sz w:val="28"/>
          <w:szCs w:val="28"/>
        </w:rPr>
        <w:t xml:space="preserve">разрешается пользоваться текстами художественных произведений и сборниками лирики. 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lastRenderedPageBreak/>
        <w:t xml:space="preserve">В день экзамена участнику ОГЭ 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 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Участник ОГЭ подходит к информационному стенду (или направляется организатором), где размещены списки распределения по аудиториям, и определяет аудиторию, куда он распределен на экзамен. Организаторы оказывают содействие участникам ОГЭ  в размещении в аудиториях, в которых будет проходить экзамен.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E35C0F">
        <w:rPr>
          <w:sz w:val="28"/>
          <w:szCs w:val="28"/>
        </w:rPr>
        <w:t>На входе в ППЭ сотрудники, осуществляющие охрану правопорядка, и (или) сотрудники органов внутренних дел (полиции) совместно с организаторами проверяют наличие указанных документов у обучающихся, устанавливают соответствие их личности представленным документам, проверяют наличие указанных лиц в списках распределения в данный ППЭ.</w:t>
      </w:r>
      <w:proofErr w:type="gramEnd"/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 xml:space="preserve">При входе в аудиторию участник ОГЭ оставляет в специально выделенном в аудитории месте личные вещи, кроме </w:t>
      </w:r>
      <w:proofErr w:type="gramStart"/>
      <w:r w:rsidRPr="00E35C0F">
        <w:rPr>
          <w:sz w:val="28"/>
          <w:szCs w:val="28"/>
        </w:rPr>
        <w:t>разрешенных</w:t>
      </w:r>
      <w:proofErr w:type="gramEnd"/>
      <w:r w:rsidRPr="00E35C0F">
        <w:rPr>
          <w:sz w:val="28"/>
          <w:szCs w:val="28"/>
        </w:rPr>
        <w:t xml:space="preserve"> для использования на экзамене.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 xml:space="preserve">Участник ОГЭ занимает рабочее место в аудитории в соответствии с проведенным распределением. Изменение рабочего места не допускается. 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E35C0F">
        <w:rPr>
          <w:color w:val="000000"/>
          <w:sz w:val="28"/>
          <w:szCs w:val="28"/>
        </w:rPr>
        <w:t xml:space="preserve">До начала экзамена участник ОГЭ проходит инструктаж,  и прослушивает информацию о порядке проведения экзамена, правилах оформления экзаменационной работы, продолжительности экзамена, порядке подачи апелляций о нарушении установленного порядка проведения ОГЭ и о несогласии с выставленными баллами, о случаях удаления с экзамена, а также о времени и месте ознакомления с результатами ОГЭ. </w:t>
      </w:r>
      <w:r w:rsidRPr="00E35C0F">
        <w:rPr>
          <w:sz w:val="28"/>
          <w:szCs w:val="28"/>
        </w:rPr>
        <w:t xml:space="preserve">Организаторы информируют обучающихся о том, что записи </w:t>
      </w:r>
      <w:proofErr w:type="gramStart"/>
      <w:r w:rsidRPr="00E35C0F">
        <w:rPr>
          <w:sz w:val="28"/>
          <w:szCs w:val="28"/>
        </w:rPr>
        <w:t>на</w:t>
      </w:r>
      <w:proofErr w:type="gramEnd"/>
      <w:r w:rsidRPr="00E35C0F">
        <w:rPr>
          <w:sz w:val="28"/>
          <w:szCs w:val="28"/>
        </w:rPr>
        <w:t xml:space="preserve"> </w:t>
      </w:r>
      <w:proofErr w:type="gramStart"/>
      <w:r w:rsidRPr="00E35C0F">
        <w:rPr>
          <w:sz w:val="28"/>
          <w:szCs w:val="28"/>
        </w:rPr>
        <w:t>КИМ</w:t>
      </w:r>
      <w:proofErr w:type="gramEnd"/>
      <w:r w:rsidRPr="00E35C0F">
        <w:rPr>
          <w:sz w:val="28"/>
          <w:szCs w:val="28"/>
        </w:rPr>
        <w:t xml:space="preserve"> для проведения ОГЭ, текстах, темах, заданиях, билетах для проведения ГВЭ и черновиках не обрабатываются и не проверяются.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35C0F">
        <w:rPr>
          <w:color w:val="000000"/>
          <w:sz w:val="28"/>
          <w:szCs w:val="28"/>
        </w:rPr>
        <w:t xml:space="preserve">Организатор в аудитории выдает участникам ОГЭ </w:t>
      </w:r>
      <w:r w:rsidRPr="00E35C0F">
        <w:rPr>
          <w:sz w:val="28"/>
          <w:szCs w:val="28"/>
        </w:rPr>
        <w:t>экзаменационные материалы (КИМ, бланки для записи ответов, черновики, разрешенные к использованию справочные материалы, лабораторное оборудование (при необходимости)). Участник ОГЭ проверяет комплектность и качество печати экзаменационных материалов. Если участник ОГЭ обнаруживает брак или некомплектность экзаменационных материалов, он обращается к организатору для получения нового комплекта экзаменационных материалов.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 xml:space="preserve">По указанию организатора участник ОГЭ заполняет регистрационные  поля бланков. Организаторы проверяют правильность заполнения </w:t>
      </w:r>
      <w:proofErr w:type="gramStart"/>
      <w:r w:rsidRPr="00E35C0F">
        <w:rPr>
          <w:sz w:val="28"/>
          <w:szCs w:val="28"/>
        </w:rPr>
        <w:t>обучающимися</w:t>
      </w:r>
      <w:proofErr w:type="gramEnd"/>
      <w:r w:rsidRPr="00E35C0F">
        <w:rPr>
          <w:sz w:val="28"/>
          <w:szCs w:val="28"/>
        </w:rPr>
        <w:t xml:space="preserve"> регистрационных полей экзаменационной работы. После этого (по завершении заполнения регистрационных полей экзаменационной работы всеми обучающимися) организатор объявляет начало экзамена, и фиксирует время его начала на доске (стенде),  затем участник ОГЭ приступает к выполнению экзаменационной работы. 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 xml:space="preserve">Если в бланке для ответов на задания с развернутым ответом не хватило места, участник ОГЭ запрашивает у организатора дополнительный </w:t>
      </w:r>
      <w:r w:rsidRPr="00E35C0F">
        <w:rPr>
          <w:sz w:val="28"/>
          <w:szCs w:val="28"/>
        </w:rPr>
        <w:lastRenderedPageBreak/>
        <w:t>бланк.</w:t>
      </w:r>
      <w:r>
        <w:t xml:space="preserve"> </w:t>
      </w:r>
      <w:r w:rsidRPr="00E35C0F">
        <w:rPr>
          <w:sz w:val="28"/>
          <w:szCs w:val="28"/>
        </w:rPr>
        <w:t xml:space="preserve">Дополнительный бланк выдается участнику ОГЭ при условии заполнения основного бланка с обеих сторон. При этом номер дополнительного бланка организатор указывает в предыдущем бланке ответов на задания с развернутым ответом. Участник  ОГЭ может при выполнении работы использовать черновики и делать пометки в КИМ. 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Во время экзамена на рабочем столе участника ОГЭ, помимо экзаменационных материалов, могут находиться только: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2"/>
        </w:numPr>
        <w:tabs>
          <w:tab w:val="left" w:pos="0"/>
          <w:tab w:val="left" w:pos="1134"/>
        </w:tabs>
        <w:ind w:left="709" w:firstLine="0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ручка;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2"/>
        </w:numPr>
        <w:tabs>
          <w:tab w:val="left" w:pos="0"/>
          <w:tab w:val="left" w:pos="1134"/>
        </w:tabs>
        <w:ind w:left="709" w:firstLine="0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документ, удостоверяющий личность;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2"/>
        </w:numPr>
        <w:tabs>
          <w:tab w:val="left" w:pos="0"/>
          <w:tab w:val="left" w:pos="1134"/>
        </w:tabs>
        <w:ind w:left="709" w:firstLine="0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средства, разрешенные для использования на экзамене по некоторым предметам;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2"/>
        </w:numPr>
        <w:tabs>
          <w:tab w:val="left" w:pos="0"/>
          <w:tab w:val="left" w:pos="1134"/>
        </w:tabs>
        <w:ind w:left="709" w:firstLine="0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лекарства и питание (при необходимости);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2"/>
        </w:numPr>
        <w:tabs>
          <w:tab w:val="left" w:pos="0"/>
          <w:tab w:val="left" w:pos="1134"/>
        </w:tabs>
        <w:ind w:left="709" w:firstLine="0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специальные технические средства (для обучающихся с ОВЗ, детей инвалидов, инвалидов).</w:t>
      </w:r>
    </w:p>
    <w:p w:rsidR="0082572E" w:rsidRPr="00E35C0F" w:rsidRDefault="0082572E" w:rsidP="00632F02">
      <w:pPr>
        <w:widowControl w:val="0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Иные вещи обучающиеся оставляют в специально выделенном в аудитории месте для личных вещей обучающихся.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Во время экзамена участники ОГЭ не имеют права общаться друг с другом, свободно перемещаться по аудитории и ППЭ. Выходить во время экзамена из аудитории участнику ОГЭ разрешается с разрешения организатора, перемещаться по ППЭ - в сопровождении одного из организаторов. При выходе из аудитории участник ОГЭ оставляет экзаменационные материалы и черновики на рабочем столе. Выносить из аудиторий и ППЭ экзаменационные материалы или фотографировать их запрещено.</w:t>
      </w:r>
    </w:p>
    <w:p w:rsidR="0082572E" w:rsidRPr="00E35C0F" w:rsidRDefault="0082572E" w:rsidP="00632F02">
      <w:pPr>
        <w:pStyle w:val="a3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highlight w:val="yellow"/>
        </w:rPr>
      </w:pPr>
      <w:r w:rsidRPr="00E35C0F">
        <w:rPr>
          <w:sz w:val="28"/>
          <w:szCs w:val="28"/>
        </w:rPr>
        <w:t xml:space="preserve">Участники ОГЭ, допустившие нарушение устанавливаемого порядка проведения ГИА, удаляются с экзамена. Для этого организаторы или общественные наблюдатели приглашают уполномоченного представителя ГЭК, который составляет акт об удалении с экзамена и удаляет лиц, нарушивших устанавливаемый порядок проведения ГИА, из ППЭ. Указанный акт в тот же день направляются в ГЭК для учета при обработке экзаменационных работ. Если факт нарушения участником ОГЭ  порядка проведения экзамена подтверждается, ГЭК принимает решение об аннулировании результатов участника ОГЭ по соответствующему учебному предмету. 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Если участник ОГЭ по состоянию здоровья или другим объективным причинам не может завершить выполнение экзаменационной работы, то он может покинуть аудиторию. В таком случае организаторы приглашают медицинского работника и уполномоченного представителя ГЭК, который составляет акт о досрочном завершении экзамена по объективным причинам. В дальнейшем участник ОГЭ, при желании, сможет сдать экзамен по данному предмету резервные дни, предусмотренные расписанием.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 xml:space="preserve">За 30 минут и за 5 минут до окончания экзамена организаторы сообщают участникам ОГЭ о скором завершении экзамена и напоминают о </w:t>
      </w:r>
      <w:r w:rsidRPr="00E35C0F">
        <w:rPr>
          <w:sz w:val="28"/>
          <w:szCs w:val="28"/>
        </w:rPr>
        <w:lastRenderedPageBreak/>
        <w:t>необходимости перенести ответы из черновиков в листы (бланки).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По истечении времени экзамена организаторы объявляют окончание экзамена и собирают экзаменационные материалы.</w:t>
      </w:r>
    </w:p>
    <w:p w:rsidR="0082572E" w:rsidRPr="00E35C0F" w:rsidRDefault="0082572E" w:rsidP="00632F0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35C0F">
        <w:rPr>
          <w:sz w:val="28"/>
          <w:szCs w:val="28"/>
        </w:rPr>
        <w:t>Участники ОГЭ, завершившие выполнение экзаменационной работы до объявления об окончании экзамена, имеют право сдать ее организаторам и покинуть ППЭ.</w:t>
      </w:r>
      <w:bookmarkStart w:id="0" w:name="_GoBack"/>
      <w:bookmarkEnd w:id="0"/>
    </w:p>
    <w:sectPr w:rsidR="0082572E" w:rsidRPr="00E3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32A69"/>
    <w:multiLevelType w:val="hybridMultilevel"/>
    <w:tmpl w:val="82D6EDAC"/>
    <w:lvl w:ilvl="0" w:tplc="10CCA3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09D40B3"/>
    <w:multiLevelType w:val="hybridMultilevel"/>
    <w:tmpl w:val="A214503A"/>
    <w:lvl w:ilvl="0" w:tplc="09B25BD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72E"/>
    <w:rsid w:val="00325A8D"/>
    <w:rsid w:val="005B4532"/>
    <w:rsid w:val="006301B8"/>
    <w:rsid w:val="00632F02"/>
    <w:rsid w:val="00793765"/>
    <w:rsid w:val="0082572E"/>
    <w:rsid w:val="00D907DF"/>
    <w:rsid w:val="00E3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C0F"/>
    <w:pPr>
      <w:ind w:left="720"/>
      <w:contextualSpacing/>
    </w:pPr>
  </w:style>
  <w:style w:type="paragraph" w:styleId="a4">
    <w:name w:val="Title"/>
    <w:basedOn w:val="a"/>
    <w:next w:val="a5"/>
    <w:link w:val="a6"/>
    <w:uiPriority w:val="99"/>
    <w:qFormat/>
    <w:rsid w:val="00793765"/>
    <w:pPr>
      <w:widowControl w:val="0"/>
      <w:suppressAutoHyphens/>
      <w:jc w:val="center"/>
    </w:pPr>
    <w:rPr>
      <w:b/>
      <w:bCs/>
      <w:lang w:val="en-US" w:eastAsia="ar-SA"/>
    </w:rPr>
  </w:style>
  <w:style w:type="character" w:customStyle="1" w:styleId="a6">
    <w:name w:val="Название Знак"/>
    <w:basedOn w:val="a0"/>
    <w:link w:val="a4"/>
    <w:uiPriority w:val="99"/>
    <w:rsid w:val="00793765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a5">
    <w:name w:val="Subtitle"/>
    <w:basedOn w:val="a"/>
    <w:next w:val="a"/>
    <w:link w:val="a7"/>
    <w:uiPriority w:val="11"/>
    <w:qFormat/>
    <w:rsid w:val="007937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5"/>
    <w:uiPriority w:val="11"/>
    <w:rsid w:val="007937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C0F"/>
    <w:pPr>
      <w:ind w:left="720"/>
      <w:contextualSpacing/>
    </w:pPr>
  </w:style>
  <w:style w:type="paragraph" w:styleId="a4">
    <w:name w:val="Title"/>
    <w:basedOn w:val="a"/>
    <w:next w:val="a5"/>
    <w:link w:val="a6"/>
    <w:uiPriority w:val="99"/>
    <w:qFormat/>
    <w:rsid w:val="00793765"/>
    <w:pPr>
      <w:widowControl w:val="0"/>
      <w:suppressAutoHyphens/>
      <w:jc w:val="center"/>
    </w:pPr>
    <w:rPr>
      <w:b/>
      <w:bCs/>
      <w:lang w:val="en-US" w:eastAsia="ar-SA"/>
    </w:rPr>
  </w:style>
  <w:style w:type="character" w:customStyle="1" w:styleId="a6">
    <w:name w:val="Название Знак"/>
    <w:basedOn w:val="a0"/>
    <w:link w:val="a4"/>
    <w:uiPriority w:val="99"/>
    <w:rsid w:val="00793765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styleId="a5">
    <w:name w:val="Subtitle"/>
    <w:basedOn w:val="a"/>
    <w:next w:val="a"/>
    <w:link w:val="a7"/>
    <w:uiPriority w:val="11"/>
    <w:qFormat/>
    <w:rsid w:val="007937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5"/>
    <w:uiPriority w:val="11"/>
    <w:rsid w:val="007937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9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1202</Words>
  <Characters>6857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Салахова</cp:lastModifiedBy>
  <cp:revision>7</cp:revision>
  <dcterms:created xsi:type="dcterms:W3CDTF">2014-04-16T19:59:00Z</dcterms:created>
  <dcterms:modified xsi:type="dcterms:W3CDTF">2014-05-13T12:17:00Z</dcterms:modified>
</cp:coreProperties>
</file>